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97263A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May 4</w:t>
                                </w:r>
                                <w:r w:rsidR="00E4669A">
                                  <w:rPr>
                                    <w:rFonts w:ascii="Arial" w:hAnsi="Arial" w:cs="Arial"/>
                                    <w:b/>
                                  </w:rPr>
                                  <w:t>, 2018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</w:t>
                                </w:r>
                                <w:r w:rsidR="00D54532">
                                  <w:rPr>
                                    <w:rFonts w:ascii="Arial" w:hAnsi="Arial" w:cs="Arial"/>
                                  </w:rPr>
                                  <w:t>DJ233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F53C7" w:rsidRDefault="000F53C7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0F53C7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Minutes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:rsidR="004864EC" w:rsidRPr="00004313" w:rsidRDefault="0097263A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May 4</w:t>
                          </w:r>
                          <w:r w:rsidR="00E4669A">
                            <w:rPr>
                              <w:rFonts w:ascii="Arial" w:hAnsi="Arial" w:cs="Arial"/>
                              <w:b/>
                            </w:rPr>
                            <w:t>, 2018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 w:rsidR="00D54532">
                            <w:rPr>
                              <w:rFonts w:ascii="Arial" w:hAnsi="Arial" w:cs="Arial"/>
                            </w:rPr>
                            <w:t>DJ233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  <v:textbox>
                      <w:txbxContent>
                        <w:p w:rsidR="004864EC" w:rsidRPr="000F53C7" w:rsidRDefault="000F53C7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0F53C7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Minutes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27B0D" w:rsidRDefault="00427B0D">
      <w:pPr>
        <w:rPr>
          <w:rFonts w:ascii="Arial" w:hAnsi="Arial" w:cs="Arial"/>
          <w:sz w:val="22"/>
          <w:szCs w:val="22"/>
        </w:rPr>
      </w:pPr>
    </w:p>
    <w:p w:rsidR="00167036" w:rsidRDefault="00167036">
      <w:pPr>
        <w:rPr>
          <w:rFonts w:ascii="Arial" w:hAnsi="Arial" w:cs="Arial"/>
          <w:sz w:val="22"/>
          <w:szCs w:val="22"/>
        </w:rPr>
      </w:pPr>
    </w:p>
    <w:p w:rsidR="00167036" w:rsidRDefault="00167036">
      <w:pPr>
        <w:rPr>
          <w:rFonts w:ascii="Arial" w:hAnsi="Arial" w:cs="Arial"/>
          <w:sz w:val="22"/>
          <w:szCs w:val="22"/>
        </w:rPr>
      </w:pPr>
    </w:p>
    <w:p w:rsidR="00FB010C" w:rsidRPr="0006198B" w:rsidRDefault="00FB010C" w:rsidP="0006198B">
      <w:pPr>
        <w:tabs>
          <w:tab w:val="left" w:pos="900"/>
        </w:tabs>
        <w:ind w:left="900" w:hanging="810"/>
        <w:rPr>
          <w:rFonts w:ascii="Arial" w:hAnsi="Arial" w:cs="Arial"/>
          <w:sz w:val="20"/>
          <w:szCs w:val="20"/>
        </w:rPr>
      </w:pPr>
      <w:r w:rsidRPr="00D54532">
        <w:rPr>
          <w:rFonts w:ascii="Arial" w:hAnsi="Arial" w:cs="Arial"/>
          <w:b/>
          <w:sz w:val="20"/>
          <w:szCs w:val="20"/>
        </w:rPr>
        <w:t>Present</w:t>
      </w:r>
      <w:r w:rsidRPr="00D54532">
        <w:rPr>
          <w:rFonts w:ascii="Arial" w:hAnsi="Arial" w:cs="Arial"/>
          <w:sz w:val="20"/>
          <w:szCs w:val="20"/>
        </w:rPr>
        <w:t>:</w:t>
      </w:r>
      <w:r w:rsidR="003B0608">
        <w:rPr>
          <w:rFonts w:ascii="Arial" w:hAnsi="Arial" w:cs="Arial"/>
          <w:sz w:val="20"/>
          <w:szCs w:val="20"/>
        </w:rPr>
        <w:t xml:space="preserve"> </w:t>
      </w:r>
      <w:r w:rsidR="00BA499C" w:rsidRPr="00BA499C">
        <w:rPr>
          <w:rFonts w:ascii="Arial" w:hAnsi="Arial" w:cs="Arial"/>
          <w:sz w:val="20"/>
          <w:szCs w:val="20"/>
        </w:rPr>
        <w:t>Karen Ash, Dustin Bare, Megan Feagles (Recorder), Jackie Flowers (A</w:t>
      </w:r>
      <w:r w:rsidR="0006198B">
        <w:rPr>
          <w:rFonts w:ascii="Arial" w:hAnsi="Arial" w:cs="Arial"/>
          <w:sz w:val="20"/>
          <w:szCs w:val="20"/>
        </w:rPr>
        <w:t xml:space="preserve">lternate Chair), Sharron Furno, </w:t>
      </w:r>
      <w:r w:rsidR="00BA499C" w:rsidRPr="00BA499C">
        <w:rPr>
          <w:rFonts w:ascii="Arial" w:hAnsi="Arial" w:cs="Arial"/>
          <w:sz w:val="20"/>
          <w:szCs w:val="20"/>
        </w:rPr>
        <w:t>Donna Larson, Kara Leonard, Jeff McAlpine (Chair), Tracy Nelson, S</w:t>
      </w:r>
      <w:r w:rsidR="0006198B">
        <w:rPr>
          <w:rFonts w:ascii="Arial" w:hAnsi="Arial" w:cs="Arial"/>
          <w:sz w:val="20"/>
          <w:szCs w:val="20"/>
        </w:rPr>
        <w:t xml:space="preserve">cot Pruyn, Lisa Reynolds, April </w:t>
      </w:r>
      <w:r w:rsidR="00BA499C" w:rsidRPr="00BA499C">
        <w:rPr>
          <w:rFonts w:ascii="Arial" w:hAnsi="Arial" w:cs="Arial"/>
          <w:sz w:val="20"/>
          <w:szCs w:val="20"/>
        </w:rPr>
        <w:t>Smith, Tara Sprehe, Dru Urbassik, Bill Waters, MaryJean Williams</w:t>
      </w:r>
    </w:p>
    <w:p w:rsidR="00B259E8" w:rsidRPr="00D54532" w:rsidRDefault="00FB010C" w:rsidP="00FB010C">
      <w:pPr>
        <w:pBdr>
          <w:bottom w:val="single" w:sz="4" w:space="0" w:color="auto"/>
        </w:pBdr>
        <w:tabs>
          <w:tab w:val="left" w:pos="0"/>
          <w:tab w:val="left" w:pos="1440"/>
        </w:tabs>
        <w:ind w:left="1440" w:hanging="1440"/>
        <w:rPr>
          <w:rFonts w:ascii="Arial" w:hAnsi="Arial" w:cs="Arial"/>
          <w:sz w:val="20"/>
          <w:szCs w:val="20"/>
        </w:rPr>
      </w:pPr>
      <w:r w:rsidRPr="00D54532">
        <w:rPr>
          <w:rFonts w:ascii="Arial" w:hAnsi="Arial" w:cs="Arial"/>
          <w:b/>
          <w:sz w:val="20"/>
          <w:szCs w:val="20"/>
        </w:rPr>
        <w:t>Guests:</w:t>
      </w:r>
      <w:r w:rsidR="00B259E8" w:rsidRPr="00D54532">
        <w:rPr>
          <w:rFonts w:ascii="Arial" w:hAnsi="Arial" w:cs="Arial"/>
          <w:sz w:val="20"/>
          <w:szCs w:val="20"/>
        </w:rPr>
        <w:t xml:space="preserve"> </w:t>
      </w:r>
      <w:r w:rsidR="0006198B">
        <w:rPr>
          <w:rFonts w:ascii="Arial" w:hAnsi="Arial" w:cs="Arial"/>
          <w:sz w:val="20"/>
          <w:szCs w:val="20"/>
        </w:rPr>
        <w:t xml:space="preserve">  </w:t>
      </w:r>
      <w:r w:rsidR="006D10D1" w:rsidRPr="006D10D1">
        <w:rPr>
          <w:rFonts w:ascii="Arial" w:hAnsi="Arial" w:cs="Arial"/>
          <w:sz w:val="20"/>
          <w:szCs w:val="20"/>
        </w:rPr>
        <w:t>Katelynn Karch, Chris Witten</w:t>
      </w:r>
    </w:p>
    <w:p w:rsidR="005649DA" w:rsidRPr="00D54532" w:rsidRDefault="00B259E8" w:rsidP="003B0608">
      <w:pPr>
        <w:pBdr>
          <w:bottom w:val="single" w:sz="4" w:space="0" w:color="auto"/>
        </w:pBdr>
        <w:tabs>
          <w:tab w:val="left" w:pos="0"/>
          <w:tab w:val="left" w:pos="810"/>
        </w:tabs>
        <w:ind w:left="900" w:hanging="900"/>
        <w:rPr>
          <w:rFonts w:ascii="Arial" w:hAnsi="Arial" w:cs="Arial"/>
          <w:sz w:val="20"/>
          <w:szCs w:val="20"/>
        </w:rPr>
      </w:pPr>
      <w:r w:rsidRPr="00D54532">
        <w:rPr>
          <w:rFonts w:ascii="Arial" w:hAnsi="Arial" w:cs="Arial"/>
          <w:b/>
          <w:sz w:val="20"/>
          <w:szCs w:val="20"/>
        </w:rPr>
        <w:t>Absent</w:t>
      </w:r>
      <w:r w:rsidRPr="00D54532">
        <w:rPr>
          <w:rFonts w:ascii="Arial" w:hAnsi="Arial" w:cs="Arial"/>
          <w:sz w:val="20"/>
          <w:szCs w:val="20"/>
        </w:rPr>
        <w:t xml:space="preserve">: </w:t>
      </w:r>
      <w:r w:rsidR="0006198B">
        <w:rPr>
          <w:rFonts w:ascii="Arial" w:hAnsi="Arial" w:cs="Arial"/>
          <w:sz w:val="20"/>
          <w:szCs w:val="20"/>
        </w:rPr>
        <w:t xml:space="preserve">  </w:t>
      </w:r>
      <w:r w:rsidR="00BA499C" w:rsidRPr="00BA499C">
        <w:rPr>
          <w:rFonts w:ascii="Arial" w:hAnsi="Arial" w:cs="Arial"/>
          <w:sz w:val="20"/>
          <w:szCs w:val="20"/>
        </w:rPr>
        <w:t>Dave Bradley, Nora Brodnicki, Rick Carino, Elizabeth Carney, Caro</w:t>
      </w:r>
      <w:r w:rsidR="0006198B">
        <w:rPr>
          <w:rFonts w:ascii="Arial" w:hAnsi="Arial" w:cs="Arial"/>
          <w:sz w:val="20"/>
          <w:szCs w:val="20"/>
        </w:rPr>
        <w:t xml:space="preserve">l Dodson, Bev Forney, Sue Goff, </w:t>
      </w:r>
      <w:r w:rsidR="00BA499C" w:rsidRPr="00BA499C">
        <w:rPr>
          <w:rFonts w:ascii="Arial" w:hAnsi="Arial" w:cs="Arial"/>
          <w:sz w:val="20"/>
          <w:szCs w:val="20"/>
        </w:rPr>
        <w:t>Barry Kop, Lupe Martinez, Mike Mattson, Lilly Mayer, Suzanne Munro, David Plotkin, Cynthia Risan, Shelly Tracy</w:t>
      </w:r>
    </w:p>
    <w:p w:rsidR="00167036" w:rsidRPr="00167036" w:rsidRDefault="00167036" w:rsidP="00167036">
      <w:pPr>
        <w:rPr>
          <w:rFonts w:ascii="Arial" w:hAnsi="Arial" w:cs="Arial"/>
          <w:b/>
          <w:sz w:val="20"/>
        </w:rPr>
      </w:pPr>
    </w:p>
    <w:p w:rsidR="00167036" w:rsidRPr="00167036" w:rsidRDefault="009F750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Welcome &amp; Introductions</w:t>
      </w:r>
    </w:p>
    <w:p w:rsidR="00167036" w:rsidRPr="00167036" w:rsidRDefault="00167036" w:rsidP="00167036">
      <w:pPr>
        <w:pStyle w:val="ListParagraph"/>
        <w:rPr>
          <w:rFonts w:ascii="Arial" w:hAnsi="Arial" w:cs="Arial"/>
          <w:b/>
          <w:sz w:val="20"/>
        </w:rPr>
      </w:pPr>
    </w:p>
    <w:p w:rsidR="00167036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Approval of Minutes</w:t>
      </w:r>
    </w:p>
    <w:p w:rsidR="005A4135" w:rsidRDefault="00A26EF2" w:rsidP="005A4135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Approval of the </w:t>
      </w:r>
      <w:r w:rsidR="0097263A">
        <w:rPr>
          <w:rFonts w:ascii="Arial" w:hAnsi="Arial" w:cs="Arial"/>
          <w:sz w:val="20"/>
        </w:rPr>
        <w:t>April 20</w:t>
      </w:r>
      <w:r w:rsidR="00E71372">
        <w:rPr>
          <w:rFonts w:ascii="Arial" w:hAnsi="Arial" w:cs="Arial"/>
          <w:sz w:val="20"/>
        </w:rPr>
        <w:t>, 2018</w:t>
      </w:r>
      <w:r w:rsidR="00167036" w:rsidRPr="00167036">
        <w:rPr>
          <w:rFonts w:ascii="Arial" w:hAnsi="Arial" w:cs="Arial"/>
          <w:sz w:val="20"/>
        </w:rPr>
        <w:t xml:space="preserve"> minutes</w:t>
      </w:r>
    </w:p>
    <w:p w:rsidR="00167036" w:rsidRDefault="00167036" w:rsidP="005A4135">
      <w:pPr>
        <w:ind w:firstLine="360"/>
        <w:rPr>
          <w:rFonts w:ascii="Arial" w:hAnsi="Arial" w:cs="Arial"/>
          <w:b/>
          <w:sz w:val="20"/>
        </w:rPr>
      </w:pPr>
      <w:r w:rsidRPr="00C33CBD">
        <w:rPr>
          <w:rFonts w:ascii="Arial" w:hAnsi="Arial" w:cs="Arial"/>
          <w:b/>
          <w:sz w:val="20"/>
        </w:rPr>
        <w:t>Motion to approve, approved</w:t>
      </w:r>
    </w:p>
    <w:p w:rsidR="00167036" w:rsidRPr="00167036" w:rsidRDefault="00167036" w:rsidP="00167036">
      <w:pPr>
        <w:pStyle w:val="ListParagraph"/>
        <w:rPr>
          <w:rFonts w:ascii="Arial" w:hAnsi="Arial" w:cs="Arial"/>
          <w:b/>
          <w:sz w:val="20"/>
        </w:rPr>
      </w:pPr>
    </w:p>
    <w:p w:rsidR="00167036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Consent Agenda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Number Changes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Credits/Hours Change</w:t>
      </w:r>
    </w:p>
    <w:p w:rsidR="00167036" w:rsidRP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Course Title Change</w:t>
      </w:r>
    </w:p>
    <w:p w:rsidR="00167036" w:rsidRDefault="00167036" w:rsidP="0016703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 w:rsidRPr="00167036">
        <w:rPr>
          <w:rFonts w:ascii="Arial" w:hAnsi="Arial" w:cs="Arial"/>
          <w:sz w:val="20"/>
        </w:rPr>
        <w:t>Reviewed Outlines for Approval</w:t>
      </w:r>
    </w:p>
    <w:p w:rsidR="00167036" w:rsidRPr="00D82E0C" w:rsidRDefault="00167036" w:rsidP="005A4135">
      <w:pPr>
        <w:ind w:firstLine="360"/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Motion to approve, approved</w:t>
      </w:r>
    </w:p>
    <w:p w:rsidR="00167036" w:rsidRPr="00D82E0C" w:rsidRDefault="00167036" w:rsidP="00167036">
      <w:pPr>
        <w:pStyle w:val="ListParagraph"/>
        <w:rPr>
          <w:rFonts w:ascii="Arial" w:hAnsi="Arial" w:cs="Arial"/>
          <w:sz w:val="20"/>
        </w:rPr>
      </w:pPr>
    </w:p>
    <w:p w:rsidR="00167036" w:rsidRPr="00D82E0C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Informational Items</w:t>
      </w:r>
    </w:p>
    <w:p w:rsidR="00A53E9E" w:rsidRDefault="00A53E9E" w:rsidP="00D82E0C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3-Year Course Inactivation List</w:t>
      </w:r>
    </w:p>
    <w:p w:rsidR="00A53E9E" w:rsidRPr="000F6193" w:rsidRDefault="00A53E9E" w:rsidP="00A53E9E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 Urbassik presented a list of courses that are up for inactivation because they have not been offered in the past 3 years</w:t>
      </w:r>
      <w:r w:rsidR="006036C1">
        <w:rPr>
          <w:rFonts w:ascii="Arial" w:hAnsi="Arial" w:cs="Arial"/>
          <w:sz w:val="20"/>
          <w:szCs w:val="20"/>
        </w:rPr>
        <w:t>. There are about 400 courses up for inactivation.</w:t>
      </w:r>
    </w:p>
    <w:p w:rsidR="000F6193" w:rsidRPr="00A53E9E" w:rsidRDefault="000F6193" w:rsidP="000F6193">
      <w:pPr>
        <w:pStyle w:val="ListParagraph"/>
        <w:numPr>
          <w:ilvl w:val="3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includes courses that were offered but had sections that were cancelled due to low enrollment</w:t>
      </w:r>
    </w:p>
    <w:p w:rsidR="00A53E9E" w:rsidRPr="00AB570B" w:rsidRDefault="00AB570B" w:rsidP="00A53E9E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Departments </w:t>
      </w:r>
      <w:r w:rsidR="00E45CCC">
        <w:rPr>
          <w:rFonts w:ascii="Arial" w:hAnsi="Arial" w:cs="Arial"/>
          <w:sz w:val="20"/>
          <w:szCs w:val="20"/>
        </w:rPr>
        <w:t>are responsible for notifying</w:t>
      </w:r>
      <w:r>
        <w:rPr>
          <w:rFonts w:ascii="Arial" w:hAnsi="Arial" w:cs="Arial"/>
          <w:sz w:val="20"/>
          <w:szCs w:val="20"/>
        </w:rPr>
        <w:t xml:space="preserve"> the Curriculum Office if they are planning to offer the c</w:t>
      </w:r>
      <w:r w:rsidR="00F65539">
        <w:rPr>
          <w:rFonts w:ascii="Arial" w:hAnsi="Arial" w:cs="Arial"/>
          <w:sz w:val="20"/>
          <w:szCs w:val="20"/>
        </w:rPr>
        <w:t>ourse in the 19-20 year (</w:t>
      </w:r>
      <w:r w:rsidR="00B073BC">
        <w:rPr>
          <w:rFonts w:ascii="Arial" w:hAnsi="Arial" w:cs="Arial"/>
          <w:sz w:val="20"/>
          <w:szCs w:val="20"/>
        </w:rPr>
        <w:t xml:space="preserve">starting </w:t>
      </w:r>
      <w:r w:rsidR="00F65539">
        <w:rPr>
          <w:rFonts w:ascii="Arial" w:hAnsi="Arial" w:cs="Arial"/>
          <w:sz w:val="20"/>
          <w:szCs w:val="20"/>
        </w:rPr>
        <w:t>June 30, 2019)</w:t>
      </w:r>
      <w:r w:rsidR="00546A34">
        <w:rPr>
          <w:rFonts w:ascii="Arial" w:hAnsi="Arial" w:cs="Arial"/>
          <w:sz w:val="20"/>
          <w:szCs w:val="20"/>
        </w:rPr>
        <w:t xml:space="preserve">. </w:t>
      </w:r>
      <w:r w:rsidR="00A424E0">
        <w:rPr>
          <w:rFonts w:ascii="Arial" w:hAnsi="Arial" w:cs="Arial"/>
          <w:sz w:val="20"/>
          <w:szCs w:val="20"/>
        </w:rPr>
        <w:t>The yearly schedule forecast is due June 1</w:t>
      </w:r>
      <w:r w:rsidR="00A424E0" w:rsidRPr="00A424E0">
        <w:rPr>
          <w:rFonts w:ascii="Arial" w:hAnsi="Arial" w:cs="Arial"/>
          <w:sz w:val="20"/>
          <w:szCs w:val="20"/>
          <w:vertAlign w:val="superscript"/>
        </w:rPr>
        <w:t>st</w:t>
      </w:r>
      <w:r w:rsidR="00A424E0">
        <w:rPr>
          <w:rFonts w:ascii="Arial" w:hAnsi="Arial" w:cs="Arial"/>
          <w:sz w:val="20"/>
          <w:szCs w:val="20"/>
        </w:rPr>
        <w:t xml:space="preserve"> to the Scheduling Office. </w:t>
      </w:r>
    </w:p>
    <w:p w:rsidR="00AB570B" w:rsidRPr="00D7648E" w:rsidRDefault="00AB570B" w:rsidP="00A53E9E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  <w:szCs w:val="20"/>
          <w:highlight w:val="yellow"/>
        </w:rPr>
      </w:pPr>
      <w:r w:rsidRPr="00D7648E">
        <w:rPr>
          <w:rFonts w:ascii="Arial" w:hAnsi="Arial" w:cs="Arial"/>
          <w:sz w:val="20"/>
          <w:szCs w:val="20"/>
          <w:highlight w:val="yellow"/>
        </w:rPr>
        <w:t>Dru will send the list</w:t>
      </w:r>
      <w:r w:rsidR="00F7177A">
        <w:rPr>
          <w:rFonts w:ascii="Arial" w:hAnsi="Arial" w:cs="Arial"/>
          <w:sz w:val="20"/>
          <w:szCs w:val="20"/>
          <w:highlight w:val="yellow"/>
        </w:rPr>
        <w:t xml:space="preserve"> of courses</w:t>
      </w:r>
      <w:r w:rsidRPr="00D7648E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E44CBB" w:rsidRPr="00D7648E">
        <w:rPr>
          <w:rFonts w:ascii="Arial" w:hAnsi="Arial" w:cs="Arial"/>
          <w:sz w:val="20"/>
          <w:szCs w:val="20"/>
          <w:highlight w:val="yellow"/>
        </w:rPr>
        <w:t xml:space="preserve">to Departments Chairs, Deans, Associate Deans, Admins, etc. </w:t>
      </w:r>
      <w:r w:rsidRPr="00D7648E">
        <w:rPr>
          <w:rFonts w:ascii="Arial" w:hAnsi="Arial" w:cs="Arial"/>
          <w:sz w:val="20"/>
          <w:szCs w:val="20"/>
          <w:highlight w:val="yellow"/>
        </w:rPr>
        <w:t>by May 7</w:t>
      </w:r>
      <w:r w:rsidRPr="00D7648E">
        <w:rPr>
          <w:rFonts w:ascii="Arial" w:hAnsi="Arial" w:cs="Arial"/>
          <w:sz w:val="20"/>
          <w:szCs w:val="20"/>
          <w:highlight w:val="yellow"/>
          <w:vertAlign w:val="superscript"/>
        </w:rPr>
        <w:t>th</w:t>
      </w:r>
      <w:r w:rsidRPr="00D7648E">
        <w:rPr>
          <w:rFonts w:ascii="Arial" w:hAnsi="Arial" w:cs="Arial"/>
          <w:sz w:val="20"/>
          <w:szCs w:val="20"/>
          <w:highlight w:val="yellow"/>
        </w:rPr>
        <w:t xml:space="preserve"> </w:t>
      </w:r>
    </w:p>
    <w:p w:rsidR="00167036" w:rsidRPr="00D82E0C" w:rsidRDefault="00167036" w:rsidP="00167036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Old Business</w:t>
      </w:r>
    </w:p>
    <w:p w:rsidR="00CA638C" w:rsidRDefault="00451AC7" w:rsidP="00D82E0C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Summer Meeting(s) Date(s)</w:t>
      </w:r>
    </w:p>
    <w:p w:rsidR="00451AC7" w:rsidRPr="00634042" w:rsidRDefault="00451AC7" w:rsidP="00451AC7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Jeff McAlpine presented</w:t>
      </w:r>
    </w:p>
    <w:p w:rsidR="00634042" w:rsidRPr="000F6193" w:rsidRDefault="00634042" w:rsidP="00451AC7">
      <w:pPr>
        <w:pStyle w:val="ListParagraph"/>
        <w:numPr>
          <w:ilvl w:val="2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Is there a need?</w:t>
      </w:r>
    </w:p>
    <w:p w:rsidR="000F6193" w:rsidRDefault="000F6193" w:rsidP="000F6193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 w:rsidRPr="000F6193">
        <w:rPr>
          <w:rFonts w:ascii="Arial" w:hAnsi="Arial" w:cs="Arial"/>
          <w:sz w:val="20"/>
        </w:rPr>
        <w:t>The Committee</w:t>
      </w:r>
      <w:r>
        <w:rPr>
          <w:rFonts w:ascii="Arial" w:hAnsi="Arial" w:cs="Arial"/>
          <w:sz w:val="20"/>
        </w:rPr>
        <w:t xml:space="preserve"> met twice last summer because there was a backlog of outlines needing review</w:t>
      </w:r>
      <w:r w:rsidR="00DA59FD">
        <w:rPr>
          <w:rFonts w:ascii="Arial" w:hAnsi="Arial" w:cs="Arial"/>
          <w:sz w:val="20"/>
        </w:rPr>
        <w:t>. There are about 108 outlines that need to be reviewed by the end of this year (2 meetings left)</w:t>
      </w:r>
    </w:p>
    <w:p w:rsidR="003A56C8" w:rsidRPr="000F6193" w:rsidRDefault="003A56C8" w:rsidP="000F6193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Committee decided that they will not meet this summer.</w:t>
      </w:r>
    </w:p>
    <w:p w:rsidR="00CA638C" w:rsidRPr="00D82E0C" w:rsidRDefault="00CA638C" w:rsidP="00CA638C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D82E0C">
        <w:rPr>
          <w:rFonts w:ascii="Arial" w:hAnsi="Arial" w:cs="Arial"/>
          <w:b/>
          <w:sz w:val="20"/>
        </w:rPr>
        <w:t>New Business</w:t>
      </w:r>
    </w:p>
    <w:p w:rsidR="00167036" w:rsidRDefault="00F979F6" w:rsidP="00D82E0C">
      <w:pPr>
        <w:pStyle w:val="ListParagraph"/>
        <w:numPr>
          <w:ilvl w:val="1"/>
          <w:numId w:val="21"/>
        </w:num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Committee Membership 18-19</w:t>
      </w:r>
    </w:p>
    <w:p w:rsidR="00F979F6" w:rsidRDefault="00F979F6" w:rsidP="00451AC7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 w:rsidRPr="00D57C95">
        <w:rPr>
          <w:rFonts w:ascii="Arial" w:hAnsi="Arial" w:cs="Arial"/>
          <w:sz w:val="20"/>
        </w:rPr>
        <w:t>Upcoming Vacancies</w:t>
      </w:r>
    </w:p>
    <w:p w:rsidR="00C65157" w:rsidRDefault="00AB570B" w:rsidP="00C65157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Deans are responsible for filling these vacancies within their Division.</w:t>
      </w:r>
    </w:p>
    <w:p w:rsidR="005262D9" w:rsidRPr="005262D9" w:rsidRDefault="005262D9" w:rsidP="00C65157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highlight w:val="yellow"/>
        </w:rPr>
      </w:pPr>
      <w:r w:rsidRPr="005262D9">
        <w:rPr>
          <w:rFonts w:ascii="Arial" w:hAnsi="Arial" w:cs="Arial"/>
          <w:sz w:val="20"/>
          <w:highlight w:val="yellow"/>
        </w:rPr>
        <w:t xml:space="preserve">The Curriculum Office will send the vacancy list to the Deans. </w:t>
      </w:r>
    </w:p>
    <w:p w:rsidR="00F979F6" w:rsidRDefault="00F979F6" w:rsidP="00F979F6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 w:rsidRPr="00D57C95">
        <w:rPr>
          <w:rFonts w:ascii="Arial" w:hAnsi="Arial" w:cs="Arial"/>
          <w:sz w:val="20"/>
        </w:rPr>
        <w:t>Committee Chair and Alternate Chair</w:t>
      </w:r>
      <w:r w:rsidR="00D57C95" w:rsidRPr="00D57C95">
        <w:rPr>
          <w:rFonts w:ascii="Arial" w:hAnsi="Arial" w:cs="Arial"/>
          <w:sz w:val="20"/>
        </w:rPr>
        <w:t xml:space="preserve"> Nominations</w:t>
      </w:r>
    </w:p>
    <w:p w:rsidR="003B1524" w:rsidRDefault="003B1524" w:rsidP="003B1524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Guided Pathways may shape the work of the Committee Chair in the next few years</w:t>
      </w:r>
    </w:p>
    <w:p w:rsidR="00BA499C" w:rsidRDefault="00BA499C" w:rsidP="003B1524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Donna nominated MaryJean Williams for Chair</w:t>
      </w:r>
    </w:p>
    <w:p w:rsidR="00BA499C" w:rsidRDefault="00BA499C" w:rsidP="003B1524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Jeff McAlpine was nominated as Alternate Chair</w:t>
      </w:r>
    </w:p>
    <w:p w:rsidR="00BA499C" w:rsidRPr="00BA499C" w:rsidRDefault="00BA499C" w:rsidP="00BA499C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highlight w:val="yellow"/>
        </w:rPr>
      </w:pPr>
      <w:r w:rsidRPr="00BA499C">
        <w:rPr>
          <w:rFonts w:ascii="Arial" w:hAnsi="Arial" w:cs="Arial"/>
          <w:sz w:val="20"/>
          <w:highlight w:val="yellow"/>
        </w:rPr>
        <w:t>The Curriculum Office will send out an email to the Committee reminding them that we need to have members present for Chair and Alternate Chair nominations</w:t>
      </w:r>
    </w:p>
    <w:p w:rsidR="00F979F6" w:rsidRPr="00D57C95" w:rsidRDefault="00C65157" w:rsidP="00F979F6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Review Teams and </w:t>
      </w:r>
      <w:r w:rsidR="00F979F6" w:rsidRPr="00D57C95">
        <w:rPr>
          <w:rFonts w:ascii="Arial" w:hAnsi="Arial" w:cs="Arial"/>
          <w:sz w:val="20"/>
        </w:rPr>
        <w:t>Sub-Committees</w:t>
      </w:r>
    </w:p>
    <w:p w:rsidR="00F979F6" w:rsidRDefault="00F7177A" w:rsidP="00F7177A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Vacancies for Review Teams and Sub-Committees must also be considered as Deans are filling positions. </w:t>
      </w:r>
    </w:p>
    <w:p w:rsidR="00F979F6" w:rsidRPr="00F979F6" w:rsidRDefault="00F979F6" w:rsidP="00F979F6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Course Inactivations</w:t>
      </w:r>
    </w:p>
    <w:p w:rsidR="00F979F6" w:rsidRPr="00F979F6" w:rsidRDefault="00F979F6" w:rsidP="00F979F6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 w:rsidRPr="00F979F6">
        <w:rPr>
          <w:rFonts w:ascii="Arial" w:hAnsi="Arial" w:cs="Arial"/>
          <w:sz w:val="20"/>
        </w:rPr>
        <w:t>WRD-090A, WRD-098A</w:t>
      </w:r>
    </w:p>
    <w:p w:rsidR="00451AC7" w:rsidRDefault="00451AC7" w:rsidP="00451AC7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 w:rsidRPr="00451AC7">
        <w:rPr>
          <w:rFonts w:ascii="Arial" w:hAnsi="Arial" w:cs="Arial"/>
          <w:sz w:val="20"/>
        </w:rPr>
        <w:lastRenderedPageBreak/>
        <w:t>Jeff McAlpine presented</w:t>
      </w:r>
    </w:p>
    <w:p w:rsidR="00451AC7" w:rsidRDefault="00451AC7" w:rsidP="00F04F8C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From approval email “…</w:t>
      </w:r>
      <w:r w:rsidRPr="00111A32">
        <w:rPr>
          <w:rFonts w:ascii="Arial" w:hAnsi="Arial" w:cs="Arial"/>
          <w:sz w:val="20"/>
        </w:rPr>
        <w:t>was a supplementary, optional, 1-credit support class that was seldom used but has stayed on the schedule until this year. We do not plan to offer it again as we can better ser</w:t>
      </w:r>
      <w:r w:rsidR="000F6193">
        <w:rPr>
          <w:rFonts w:ascii="Arial" w:hAnsi="Arial" w:cs="Arial"/>
          <w:sz w:val="20"/>
        </w:rPr>
        <w:t>ve students in the existing WRD-0</w:t>
      </w:r>
      <w:r w:rsidRPr="00111A32">
        <w:rPr>
          <w:rFonts w:ascii="Arial" w:hAnsi="Arial" w:cs="Arial"/>
          <w:sz w:val="20"/>
        </w:rPr>
        <w:t>98 4-credit course and in the Writing Center.</w:t>
      </w:r>
      <w:r>
        <w:rPr>
          <w:rFonts w:ascii="Arial" w:hAnsi="Arial" w:cs="Arial"/>
          <w:sz w:val="20"/>
        </w:rPr>
        <w:t>”</w:t>
      </w:r>
    </w:p>
    <w:p w:rsidR="00CE20E0" w:rsidRDefault="00CE20E0" w:rsidP="00F04F8C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Motion to approve both courses, approved</w:t>
      </w:r>
    </w:p>
    <w:p w:rsidR="00F04F8C" w:rsidRDefault="00F04F8C" w:rsidP="00F04F8C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New Course</w:t>
      </w:r>
    </w:p>
    <w:p w:rsidR="00F04F8C" w:rsidRDefault="00F04F8C" w:rsidP="00F04F8C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TA-298</w:t>
      </w:r>
    </w:p>
    <w:p w:rsidR="00F04F8C" w:rsidRDefault="00BA499C" w:rsidP="00F04F8C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was no presenter available to present the course.</w:t>
      </w:r>
      <w:bookmarkStart w:id="0" w:name="_GoBack"/>
      <w:bookmarkEnd w:id="0"/>
    </w:p>
    <w:p w:rsidR="00BA499C" w:rsidRDefault="00BA499C" w:rsidP="00F04F8C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Committee reviewed the SLOs and description</w:t>
      </w:r>
      <w:r w:rsidR="009C69D4">
        <w:rPr>
          <w:rFonts w:ascii="Arial" w:hAnsi="Arial" w:cs="Arial"/>
          <w:sz w:val="20"/>
        </w:rPr>
        <w:t xml:space="preserve"> and felt there were ma</w:t>
      </w:r>
      <w:r w:rsidR="003070E8">
        <w:rPr>
          <w:rFonts w:ascii="Arial" w:hAnsi="Arial" w:cs="Arial"/>
          <w:sz w:val="20"/>
        </w:rPr>
        <w:t>n</w:t>
      </w:r>
      <w:r w:rsidR="009C69D4">
        <w:rPr>
          <w:rFonts w:ascii="Arial" w:hAnsi="Arial" w:cs="Arial"/>
          <w:sz w:val="20"/>
        </w:rPr>
        <w:t>y changes needed</w:t>
      </w:r>
    </w:p>
    <w:p w:rsidR="001860F9" w:rsidRDefault="001860F9" w:rsidP="001860F9">
      <w:pPr>
        <w:pStyle w:val="ListParagraph"/>
        <w:numPr>
          <w:ilvl w:val="4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Should there be a safety component?</w:t>
      </w:r>
    </w:p>
    <w:p w:rsidR="001860F9" w:rsidRPr="003B0608" w:rsidRDefault="001860F9" w:rsidP="001860F9">
      <w:pPr>
        <w:pStyle w:val="ListParagraph"/>
        <w:numPr>
          <w:ilvl w:val="4"/>
          <w:numId w:val="21"/>
        </w:numPr>
        <w:rPr>
          <w:rFonts w:ascii="Arial" w:hAnsi="Arial" w:cs="Arial"/>
          <w:sz w:val="20"/>
        </w:rPr>
      </w:pPr>
      <w:r w:rsidRPr="003B0608">
        <w:rPr>
          <w:rFonts w:ascii="Arial" w:hAnsi="Arial" w:cs="Arial"/>
          <w:sz w:val="20"/>
        </w:rPr>
        <w:t>SLO verbs are vague</w:t>
      </w:r>
    </w:p>
    <w:p w:rsidR="009C69D4" w:rsidRDefault="00A30E51" w:rsidP="003B0608">
      <w:pPr>
        <w:pStyle w:val="ListParagraph"/>
        <w:numPr>
          <w:ilvl w:val="3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Bill Waters will inform the c</w:t>
      </w:r>
      <w:r w:rsidR="009C69D4">
        <w:rPr>
          <w:rFonts w:ascii="Arial" w:hAnsi="Arial" w:cs="Arial"/>
          <w:sz w:val="20"/>
        </w:rPr>
        <w:t xml:space="preserve">ourse submitter </w:t>
      </w:r>
      <w:r>
        <w:rPr>
          <w:rFonts w:ascii="Arial" w:hAnsi="Arial" w:cs="Arial"/>
          <w:sz w:val="20"/>
        </w:rPr>
        <w:t>that they should</w:t>
      </w:r>
      <w:r w:rsidR="009C69D4">
        <w:rPr>
          <w:rFonts w:ascii="Arial" w:hAnsi="Arial" w:cs="Arial"/>
          <w:sz w:val="20"/>
        </w:rPr>
        <w:t xml:space="preserve"> meet with Sue to review the Committees suggestions.</w:t>
      </w:r>
    </w:p>
    <w:p w:rsidR="001860F9" w:rsidRPr="009C69D4" w:rsidRDefault="003B0608" w:rsidP="003B0608">
      <w:pPr>
        <w:pStyle w:val="ListParagraph"/>
        <w:numPr>
          <w:ilvl w:val="3"/>
          <w:numId w:val="21"/>
        </w:numPr>
        <w:rPr>
          <w:rFonts w:ascii="Arial" w:hAnsi="Arial" w:cs="Arial"/>
          <w:sz w:val="20"/>
          <w:highlight w:val="yellow"/>
        </w:rPr>
      </w:pPr>
      <w:r w:rsidRPr="009C69D4">
        <w:rPr>
          <w:rFonts w:ascii="Arial" w:hAnsi="Arial" w:cs="Arial"/>
          <w:sz w:val="20"/>
          <w:highlight w:val="yellow"/>
        </w:rPr>
        <w:t>Course will be brought back next meeting, with changes</w:t>
      </w:r>
    </w:p>
    <w:p w:rsidR="003B0608" w:rsidRPr="003B0608" w:rsidRDefault="003B0608" w:rsidP="003B0608">
      <w:pPr>
        <w:pStyle w:val="ListParagraph"/>
        <w:numPr>
          <w:ilvl w:val="0"/>
          <w:numId w:val="21"/>
        </w:numPr>
        <w:rPr>
          <w:rFonts w:ascii="Arial" w:hAnsi="Arial" w:cs="Arial"/>
          <w:b/>
          <w:sz w:val="20"/>
        </w:rPr>
      </w:pPr>
      <w:r w:rsidRPr="003B0608">
        <w:rPr>
          <w:rFonts w:ascii="Arial" w:hAnsi="Arial" w:cs="Arial"/>
          <w:b/>
          <w:sz w:val="20"/>
        </w:rPr>
        <w:t>For the Good of the Order</w:t>
      </w:r>
    </w:p>
    <w:p w:rsidR="003B0608" w:rsidRDefault="003B0608" w:rsidP="003B0608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 Curriculum Office is planning a Program Amendment training and a Catalog Edits training in November.</w:t>
      </w:r>
    </w:p>
    <w:p w:rsidR="003B0608" w:rsidRDefault="003B0608" w:rsidP="003B0608">
      <w:pPr>
        <w:pStyle w:val="ListParagraph"/>
        <w:numPr>
          <w:ilvl w:val="1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Is there any interest in a</w:t>
      </w:r>
      <w:r w:rsidR="009C69D4">
        <w:rPr>
          <w:rFonts w:ascii="Arial" w:hAnsi="Arial" w:cs="Arial"/>
          <w:sz w:val="20"/>
        </w:rPr>
        <w:t>n additional</w:t>
      </w:r>
      <w:r>
        <w:rPr>
          <w:rFonts w:ascii="Arial" w:hAnsi="Arial" w:cs="Arial"/>
          <w:sz w:val="20"/>
        </w:rPr>
        <w:t xml:space="preserve"> Program Amendment training during In-Service?</w:t>
      </w:r>
    </w:p>
    <w:p w:rsidR="003B0608" w:rsidRDefault="001B406B" w:rsidP="003B0608">
      <w:pPr>
        <w:pStyle w:val="ListParagraph"/>
        <w:numPr>
          <w:ilvl w:val="2"/>
          <w:numId w:val="21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was a demonstrated interest in holding the training during In-Service</w:t>
      </w:r>
    </w:p>
    <w:p w:rsidR="009C69D4" w:rsidRPr="009C69D4" w:rsidRDefault="009C69D4" w:rsidP="003B0608">
      <w:pPr>
        <w:pStyle w:val="ListParagraph"/>
        <w:numPr>
          <w:ilvl w:val="2"/>
          <w:numId w:val="21"/>
        </w:numPr>
        <w:rPr>
          <w:rFonts w:ascii="Arial" w:hAnsi="Arial" w:cs="Arial"/>
          <w:sz w:val="20"/>
          <w:highlight w:val="yellow"/>
        </w:rPr>
      </w:pPr>
      <w:r w:rsidRPr="009C69D4">
        <w:rPr>
          <w:rFonts w:ascii="Arial" w:hAnsi="Arial" w:cs="Arial"/>
          <w:sz w:val="20"/>
          <w:highlight w:val="yellow"/>
        </w:rPr>
        <w:t>The Curriculum Office will submit the In-Service Workshop Request Form (due Monday, May 7</w:t>
      </w:r>
      <w:r w:rsidRPr="009C69D4">
        <w:rPr>
          <w:rFonts w:ascii="Arial" w:hAnsi="Arial" w:cs="Arial"/>
          <w:sz w:val="20"/>
          <w:highlight w:val="yellow"/>
          <w:vertAlign w:val="superscript"/>
        </w:rPr>
        <w:t>th</w:t>
      </w:r>
      <w:r w:rsidRPr="009C69D4">
        <w:rPr>
          <w:rFonts w:ascii="Arial" w:hAnsi="Arial" w:cs="Arial"/>
          <w:sz w:val="20"/>
          <w:highlight w:val="yellow"/>
        </w:rPr>
        <w:t>)</w:t>
      </w:r>
    </w:p>
    <w:p w:rsidR="00BA499C" w:rsidRPr="003B0608" w:rsidRDefault="00BA499C" w:rsidP="003B0608">
      <w:pPr>
        <w:ind w:left="1440"/>
        <w:rPr>
          <w:rFonts w:ascii="Arial" w:hAnsi="Arial" w:cs="Arial"/>
          <w:sz w:val="20"/>
        </w:rPr>
      </w:pPr>
    </w:p>
    <w:p w:rsidR="00167036" w:rsidRPr="00167036" w:rsidRDefault="00167036" w:rsidP="00167036">
      <w:pPr>
        <w:rPr>
          <w:rFonts w:ascii="Arial" w:hAnsi="Arial" w:cs="Arial"/>
          <w:sz w:val="18"/>
          <w:szCs w:val="22"/>
        </w:rPr>
      </w:pPr>
    </w:p>
    <w:p w:rsidR="000F53C7" w:rsidRPr="00340A4D" w:rsidRDefault="000F53C7" w:rsidP="00340A4D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-Meeting Adjourned-</w:t>
      </w:r>
    </w:p>
    <w:p w:rsidR="000F53C7" w:rsidRPr="00A6075D" w:rsidRDefault="000F53C7" w:rsidP="000F53C7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212C65"/>
        <w:tblLook w:val="04A0" w:firstRow="1" w:lastRow="0" w:firstColumn="1" w:lastColumn="0" w:noHBand="0" w:noVBand="1"/>
      </w:tblPr>
      <w:tblGrid>
        <w:gridCol w:w="9918"/>
      </w:tblGrid>
      <w:tr w:rsidR="000F53C7" w:rsidRPr="00DF24F5" w:rsidTr="004E56D1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212C65"/>
            <w:vAlign w:val="center"/>
          </w:tcPr>
          <w:p w:rsidR="000F53C7" w:rsidRPr="00A1250C" w:rsidRDefault="000F53C7" w:rsidP="00D74879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Meeting: </w:t>
            </w:r>
            <w:r w:rsidR="0097263A">
              <w:rPr>
                <w:rFonts w:ascii="Arial" w:hAnsi="Arial" w:cs="Arial"/>
                <w:b/>
              </w:rPr>
              <w:t>May 18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956446">
              <w:rPr>
                <w:rFonts w:ascii="Arial" w:hAnsi="Arial" w:cs="Arial"/>
                <w:b/>
              </w:rPr>
              <w:t>2018</w:t>
            </w:r>
            <w:r>
              <w:rPr>
                <w:rFonts w:ascii="Arial" w:hAnsi="Arial" w:cs="Arial"/>
                <w:b/>
              </w:rPr>
              <w:t xml:space="preserve"> CC127 8-9:30 am</w:t>
            </w:r>
          </w:p>
        </w:tc>
      </w:tr>
    </w:tbl>
    <w:p w:rsidR="00686FA8" w:rsidRDefault="00686FA8">
      <w:pPr>
        <w:rPr>
          <w:rFonts w:ascii="Arial" w:hAnsi="Arial" w:cs="Arial"/>
          <w:sz w:val="20"/>
        </w:rPr>
      </w:pPr>
    </w:p>
    <w:p w:rsidR="00686FA8" w:rsidRDefault="00686FA8">
      <w:pPr>
        <w:spacing w:after="160" w:line="259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686FA8" w:rsidRPr="00E76E1D" w:rsidRDefault="00686FA8" w:rsidP="00686FA8">
      <w:pPr>
        <w:rPr>
          <w:rFonts w:ascii="Arial" w:hAnsi="Arial" w:cs="Arial"/>
          <w:b/>
        </w:rPr>
      </w:pPr>
      <w:r w:rsidRPr="00E76E1D"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6FA7DFB" wp14:editId="62BFE112">
                <wp:simplePos x="0" y="0"/>
                <wp:positionH relativeFrom="column">
                  <wp:posOffset>-58366</wp:posOffset>
                </wp:positionH>
                <wp:positionV relativeFrom="paragraph">
                  <wp:posOffset>-83793</wp:posOffset>
                </wp:positionV>
                <wp:extent cx="6765385" cy="819785"/>
                <wp:effectExtent l="0" t="0" r="0" b="0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385" cy="819785"/>
                          <a:chOff x="0" y="0"/>
                          <a:chExt cx="6765385" cy="819785"/>
                        </a:xfrm>
                      </wpg:grpSpPr>
                      <pic:pic xmlns:pic="http://schemas.openxmlformats.org/drawingml/2006/picture">
                        <pic:nvPicPr>
                          <pic:cNvPr id="7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8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26960" cy="819785"/>
                            <a:chOff x="0" y="0"/>
                            <a:chExt cx="4126960" cy="819785"/>
                          </a:xfrm>
                        </wpg:grpSpPr>
                        <wps:wsp>
                          <wps:cNvPr id="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85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6FA8" w:rsidRPr="00013CC9" w:rsidRDefault="00686FA8" w:rsidP="00686FA8">
                                <w:pPr>
                                  <w:rPr>
                                    <w:rFonts w:ascii="Arial" w:hAnsi="Arial" w:cs="Arial"/>
                                    <w:b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May 4, 2018</w:t>
                                </w:r>
                                <w:r>
                                  <w:rPr>
                                    <w:rFonts w:ascii="Arial" w:hAnsi="Arial" w:cs="Arial"/>
                                  </w:rPr>
                                  <w:t xml:space="preserve"> (8-9:30am, DJ233)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86FA8" w:rsidRPr="003768D1" w:rsidRDefault="00686FA8" w:rsidP="00686FA8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</w:rPr>
                                </w:pPr>
                                <w:r w:rsidRPr="003768D1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40"/>
                                  </w:rPr>
                                  <w:t>CONSENT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FA7DFB" id="Group 4" o:spid="_x0000_s1031" style="position:absolute;margin-left:-4.6pt;margin-top:-6.6pt;width:532.7pt;height:64.55pt;z-index:251661312" coordsize="67653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">
                <v:shape id="Picture 3" o:spid="_x0000_s1032" type="#_x0000_t75" style="position:absolute;top:190;width:59436;height:5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">
                  <v:imagedata r:id="rId6" o:title=""/>
                  <v:path arrowok="t"/>
                </v:shape>
                <v:group id="Group 2" o:spid="_x0000_s1033" style="position:absolute;left:26384;width:41269;height:8197" coordsize="41269,8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Text Box 2" o:spid="_x0000_s1034" type="#_x0000_t202" style="position:absolute;left:216;top:3905;width:41053;height:4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  <v:textbox>
                      <w:txbxContent>
                        <w:p w:rsidR="00686FA8" w:rsidRPr="00013CC9" w:rsidRDefault="00686FA8" w:rsidP="00686FA8">
                          <w:pPr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May 4, 2018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 (8-9:30am, DJ233)</w:t>
                          </w:r>
                        </w:p>
                      </w:txbxContent>
                    </v:textbox>
                  </v:shape>
                  <v:shape id="Text Box 2" o:spid="_x0000_s1035" type="#_x0000_t202" style="position:absolute;width:35147;height:3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  <v:textbox>
                      <w:txbxContent>
                        <w:p w:rsidR="00686FA8" w:rsidRPr="003768D1" w:rsidRDefault="00686FA8" w:rsidP="00686FA8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</w:rPr>
                          </w:pPr>
                          <w:r w:rsidRPr="003768D1">
                            <w:rPr>
                              <w:rFonts w:ascii="Arial" w:hAnsi="Arial" w:cs="Arial"/>
                              <w:b/>
                              <w:color w:val="212C65"/>
                              <w:sz w:val="40"/>
                            </w:rPr>
                            <w:t>CONSENT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86FA8" w:rsidRPr="00E76E1D" w:rsidRDefault="00686FA8" w:rsidP="00686FA8">
      <w:pPr>
        <w:tabs>
          <w:tab w:val="left" w:pos="720"/>
        </w:tabs>
        <w:rPr>
          <w:rFonts w:ascii="Arial" w:hAnsi="Arial" w:cs="Arial"/>
          <w:b/>
        </w:rPr>
      </w:pPr>
    </w:p>
    <w:p w:rsidR="00686FA8" w:rsidRPr="00E76E1D" w:rsidRDefault="00686FA8" w:rsidP="00686FA8">
      <w:pPr>
        <w:tabs>
          <w:tab w:val="left" w:pos="720"/>
        </w:tabs>
        <w:rPr>
          <w:rFonts w:ascii="Arial" w:hAnsi="Arial" w:cs="Arial"/>
          <w:b/>
        </w:rPr>
      </w:pPr>
    </w:p>
    <w:p w:rsidR="00686FA8" w:rsidRPr="00E76E1D" w:rsidRDefault="00686FA8" w:rsidP="00686FA8">
      <w:pPr>
        <w:tabs>
          <w:tab w:val="left" w:pos="720"/>
        </w:tabs>
        <w:rPr>
          <w:rFonts w:ascii="Arial" w:hAnsi="Arial" w:cs="Arial"/>
          <w:b/>
        </w:rPr>
      </w:pPr>
    </w:p>
    <w:p w:rsidR="00686FA8" w:rsidRPr="00E76E1D" w:rsidRDefault="00686FA8" w:rsidP="00686FA8">
      <w:pPr>
        <w:tabs>
          <w:tab w:val="left" w:pos="720"/>
        </w:tabs>
        <w:rPr>
          <w:rFonts w:ascii="Arial" w:hAnsi="Arial" w:cs="Arial"/>
          <w:b/>
        </w:rPr>
      </w:pPr>
      <w:r w:rsidRPr="00E76E1D">
        <w:rPr>
          <w:rFonts w:ascii="Arial" w:hAnsi="Arial" w:cs="Arial"/>
          <w:b/>
        </w:rPr>
        <w:t>1.  Course Title Change</w:t>
      </w:r>
    </w:p>
    <w:tbl>
      <w:tblPr>
        <w:tblpPr w:leftFromText="180" w:rightFromText="180" w:vertAnchor="text" w:tblpXSpec="center" w:tblpY="100"/>
        <w:tblW w:w="946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6"/>
      </w:tblGrid>
      <w:tr w:rsidR="00686FA8" w:rsidRPr="00E76E1D" w:rsidTr="001F2CFB">
        <w:trPr>
          <w:trHeight w:val="267"/>
        </w:trPr>
        <w:tc>
          <w:tcPr>
            <w:tcW w:w="1728" w:type="dxa"/>
            <w:shd w:val="clear" w:color="auto" w:fill="212C65"/>
            <w:vAlign w:val="bottom"/>
          </w:tcPr>
          <w:p w:rsidR="00686FA8" w:rsidRPr="00E76E1D" w:rsidRDefault="00686FA8" w:rsidP="001F2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686FA8" w:rsidRPr="00E76E1D" w:rsidRDefault="00686FA8" w:rsidP="001F2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Former Title</w:t>
            </w:r>
          </w:p>
        </w:tc>
        <w:tc>
          <w:tcPr>
            <w:tcW w:w="3236" w:type="dxa"/>
            <w:shd w:val="clear" w:color="auto" w:fill="212C65"/>
            <w:vAlign w:val="bottom"/>
          </w:tcPr>
          <w:p w:rsidR="00686FA8" w:rsidRPr="00E76E1D" w:rsidRDefault="00686FA8" w:rsidP="001F2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Title</w:t>
            </w:r>
          </w:p>
        </w:tc>
      </w:tr>
      <w:tr w:rsidR="00686FA8" w:rsidRPr="00E76E1D" w:rsidTr="001F2CFB">
        <w:trPr>
          <w:trHeight w:val="267"/>
        </w:trPr>
        <w:tc>
          <w:tcPr>
            <w:tcW w:w="1728" w:type="dxa"/>
            <w:shd w:val="clear" w:color="auto" w:fill="auto"/>
            <w:vAlign w:val="center"/>
          </w:tcPr>
          <w:p w:rsidR="00686FA8" w:rsidRPr="008A1315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AB-151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686FA8" w:rsidRPr="008A1315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AF6020">
              <w:rPr>
                <w:rFonts w:ascii="Arial" w:hAnsi="Arial" w:cs="Arial"/>
                <w:sz w:val="20"/>
                <w:szCs w:val="20"/>
              </w:rPr>
              <w:t>Collision Repair Computerized Estimating - Pathways</w:t>
            </w:r>
          </w:p>
        </w:tc>
        <w:tc>
          <w:tcPr>
            <w:tcW w:w="3236" w:type="dxa"/>
            <w:shd w:val="clear" w:color="auto" w:fill="auto"/>
            <w:vAlign w:val="bottom"/>
          </w:tcPr>
          <w:p w:rsidR="00686FA8" w:rsidRPr="008A1315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AF6020">
              <w:rPr>
                <w:rFonts w:ascii="Arial" w:hAnsi="Arial" w:cs="Arial"/>
                <w:sz w:val="20"/>
                <w:szCs w:val="20"/>
              </w:rPr>
              <w:t>Collision Repair Computerized Estimating - CCC ONE</w:t>
            </w:r>
          </w:p>
        </w:tc>
      </w:tr>
      <w:tr w:rsidR="00686FA8" w:rsidRPr="00E76E1D" w:rsidTr="001F2CFB">
        <w:trPr>
          <w:trHeight w:val="267"/>
        </w:trPr>
        <w:tc>
          <w:tcPr>
            <w:tcW w:w="1728" w:type="dxa"/>
            <w:shd w:val="clear" w:color="auto" w:fill="auto"/>
            <w:vAlign w:val="bottom"/>
          </w:tcPr>
          <w:p w:rsidR="00686FA8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ASE-051</w:t>
            </w:r>
          </w:p>
        </w:tc>
        <w:tc>
          <w:tcPr>
            <w:tcW w:w="4500" w:type="dxa"/>
            <w:shd w:val="clear" w:color="auto" w:fill="auto"/>
            <w:vAlign w:val="bottom"/>
          </w:tcPr>
          <w:p w:rsidR="00686FA8" w:rsidRPr="00AF6020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Education III</w:t>
            </w:r>
          </w:p>
        </w:tc>
        <w:tc>
          <w:tcPr>
            <w:tcW w:w="3236" w:type="dxa"/>
            <w:shd w:val="clear" w:color="auto" w:fill="auto"/>
            <w:vAlign w:val="bottom"/>
          </w:tcPr>
          <w:p w:rsidR="00686FA8" w:rsidRPr="00AF6020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Physical Education II</w:t>
            </w:r>
          </w:p>
        </w:tc>
      </w:tr>
    </w:tbl>
    <w:p w:rsidR="00686FA8" w:rsidRPr="00E76E1D" w:rsidRDefault="00686FA8" w:rsidP="00686FA8">
      <w:pPr>
        <w:tabs>
          <w:tab w:val="left" w:pos="720"/>
        </w:tabs>
        <w:rPr>
          <w:rFonts w:ascii="Arial" w:hAnsi="Arial" w:cs="Arial"/>
          <w:b/>
        </w:rPr>
      </w:pPr>
    </w:p>
    <w:p w:rsidR="00686FA8" w:rsidRPr="00E76E1D" w:rsidRDefault="00686FA8" w:rsidP="00686FA8">
      <w:pPr>
        <w:tabs>
          <w:tab w:val="left" w:pos="720"/>
        </w:tabs>
        <w:rPr>
          <w:rFonts w:ascii="Arial" w:hAnsi="Arial" w:cs="Arial"/>
          <w:b/>
        </w:rPr>
      </w:pPr>
      <w:r w:rsidRPr="00E76E1D">
        <w:rPr>
          <w:rFonts w:ascii="Arial" w:hAnsi="Arial" w:cs="Arial"/>
          <w:b/>
        </w:rPr>
        <w:t>2. Course Hours Change</w:t>
      </w:r>
    </w:p>
    <w:tbl>
      <w:tblPr>
        <w:tblpPr w:leftFromText="180" w:rightFromText="180" w:vertAnchor="text" w:horzAnchor="margin" w:tblpXSpec="center" w:tblpY="131"/>
        <w:tblW w:w="946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32"/>
      </w:tblGrid>
      <w:tr w:rsidR="00686FA8" w:rsidRPr="00E76E1D" w:rsidTr="001F2CFB">
        <w:trPr>
          <w:trHeight w:hRule="exact" w:val="274"/>
        </w:trPr>
        <w:tc>
          <w:tcPr>
            <w:tcW w:w="1728" w:type="dxa"/>
            <w:shd w:val="clear" w:color="auto" w:fill="212C65"/>
            <w:vAlign w:val="bottom"/>
          </w:tcPr>
          <w:p w:rsidR="00686FA8" w:rsidRPr="00E76E1D" w:rsidRDefault="00686FA8" w:rsidP="001F2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686FA8" w:rsidRPr="00E76E1D" w:rsidRDefault="00686FA8" w:rsidP="001F2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32" w:type="dxa"/>
            <w:shd w:val="clear" w:color="auto" w:fill="212C65"/>
            <w:vAlign w:val="bottom"/>
          </w:tcPr>
          <w:p w:rsidR="00686FA8" w:rsidRPr="00E76E1D" w:rsidRDefault="00686FA8" w:rsidP="001F2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Change</w:t>
            </w:r>
          </w:p>
        </w:tc>
      </w:tr>
      <w:tr w:rsidR="00686FA8" w:rsidRPr="00E76E1D" w:rsidTr="001F2CFB">
        <w:trPr>
          <w:trHeight w:hRule="exact" w:val="265"/>
        </w:trPr>
        <w:tc>
          <w:tcPr>
            <w:tcW w:w="1728" w:type="dxa"/>
          </w:tcPr>
          <w:p w:rsidR="00686FA8" w:rsidRPr="00E76E1D" w:rsidRDefault="00686FA8" w:rsidP="001F2C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00" w:type="dxa"/>
          </w:tcPr>
          <w:p w:rsidR="00686FA8" w:rsidRPr="00E76E1D" w:rsidRDefault="00686FA8" w:rsidP="001F2CF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232" w:type="dxa"/>
            <w:vAlign w:val="bottom"/>
          </w:tcPr>
          <w:p w:rsidR="00686FA8" w:rsidRPr="00E76E1D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FA8" w:rsidRPr="00E76E1D" w:rsidRDefault="00686FA8" w:rsidP="00686FA8">
      <w:pPr>
        <w:tabs>
          <w:tab w:val="left" w:pos="720"/>
        </w:tabs>
        <w:rPr>
          <w:rFonts w:ascii="Arial" w:hAnsi="Arial" w:cs="Arial"/>
          <w:b/>
        </w:rPr>
      </w:pPr>
    </w:p>
    <w:p w:rsidR="00686FA8" w:rsidRPr="00E76E1D" w:rsidRDefault="00686FA8" w:rsidP="00686FA8">
      <w:pPr>
        <w:tabs>
          <w:tab w:val="left" w:pos="720"/>
        </w:tabs>
        <w:rPr>
          <w:rFonts w:ascii="Arial" w:hAnsi="Arial" w:cs="Arial"/>
          <w:b/>
        </w:rPr>
      </w:pPr>
      <w:r w:rsidRPr="00E76E1D">
        <w:rPr>
          <w:rFonts w:ascii="Arial" w:hAnsi="Arial" w:cs="Arial"/>
          <w:b/>
        </w:rPr>
        <w:t>3. Course Number Change</w:t>
      </w:r>
    </w:p>
    <w:tbl>
      <w:tblPr>
        <w:tblpPr w:leftFromText="180" w:rightFromText="180" w:vertAnchor="text" w:horzAnchor="margin" w:tblpXSpec="center" w:tblpY="112"/>
        <w:tblW w:w="945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728"/>
        <w:gridCol w:w="4500"/>
        <w:gridCol w:w="3222"/>
      </w:tblGrid>
      <w:tr w:rsidR="00686FA8" w:rsidRPr="00E76E1D" w:rsidTr="001F2CFB">
        <w:trPr>
          <w:trHeight w:hRule="exact" w:val="283"/>
        </w:trPr>
        <w:tc>
          <w:tcPr>
            <w:tcW w:w="1728" w:type="dxa"/>
            <w:shd w:val="clear" w:color="auto" w:fill="212C65"/>
            <w:vAlign w:val="bottom"/>
          </w:tcPr>
          <w:p w:rsidR="00686FA8" w:rsidRPr="00E76E1D" w:rsidRDefault="00686FA8" w:rsidP="001F2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500" w:type="dxa"/>
            <w:shd w:val="clear" w:color="auto" w:fill="212C65"/>
            <w:vAlign w:val="bottom"/>
          </w:tcPr>
          <w:p w:rsidR="00686FA8" w:rsidRPr="00E76E1D" w:rsidRDefault="00686FA8" w:rsidP="001F2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22" w:type="dxa"/>
            <w:shd w:val="clear" w:color="auto" w:fill="212C65"/>
            <w:vAlign w:val="bottom"/>
          </w:tcPr>
          <w:p w:rsidR="00686FA8" w:rsidRPr="00E76E1D" w:rsidRDefault="00686FA8" w:rsidP="001F2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6E1D">
              <w:rPr>
                <w:rFonts w:ascii="Arial" w:hAnsi="Arial" w:cs="Arial"/>
                <w:b/>
                <w:sz w:val="20"/>
                <w:szCs w:val="20"/>
              </w:rPr>
              <w:t>New Course Number</w:t>
            </w:r>
          </w:p>
        </w:tc>
      </w:tr>
      <w:tr w:rsidR="00686FA8" w:rsidRPr="00E76E1D" w:rsidTr="001F2CFB">
        <w:trPr>
          <w:trHeight w:hRule="exact" w:val="274"/>
        </w:trPr>
        <w:tc>
          <w:tcPr>
            <w:tcW w:w="1728" w:type="dxa"/>
            <w:shd w:val="clear" w:color="auto" w:fill="auto"/>
            <w:vAlign w:val="bottom"/>
          </w:tcPr>
          <w:p w:rsidR="00686FA8" w:rsidRPr="00E76E1D" w:rsidRDefault="00686FA8" w:rsidP="001F2CFB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</w:p>
        </w:tc>
        <w:tc>
          <w:tcPr>
            <w:tcW w:w="4500" w:type="dxa"/>
            <w:vAlign w:val="bottom"/>
          </w:tcPr>
          <w:p w:rsidR="00686FA8" w:rsidRPr="00E76E1D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2" w:type="dxa"/>
            <w:vAlign w:val="bottom"/>
          </w:tcPr>
          <w:p w:rsidR="00686FA8" w:rsidRPr="00E76E1D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6FA8" w:rsidRDefault="00686FA8" w:rsidP="00686FA8">
      <w:pPr>
        <w:tabs>
          <w:tab w:val="left" w:pos="720"/>
        </w:tabs>
        <w:rPr>
          <w:rFonts w:ascii="Arial" w:hAnsi="Arial" w:cs="Arial"/>
          <w:b/>
        </w:rPr>
      </w:pPr>
    </w:p>
    <w:p w:rsidR="00686FA8" w:rsidRDefault="00686FA8" w:rsidP="00686FA8">
      <w:pPr>
        <w:tabs>
          <w:tab w:val="left" w:pos="720"/>
        </w:tabs>
        <w:rPr>
          <w:rFonts w:ascii="Arial" w:hAnsi="Arial" w:cs="Arial"/>
          <w:b/>
        </w:rPr>
      </w:pPr>
      <w:r w:rsidRPr="00E76E1D">
        <w:rPr>
          <w:rFonts w:ascii="Arial" w:hAnsi="Arial" w:cs="Arial"/>
          <w:b/>
        </w:rPr>
        <w:t>4. Outlines Reviewed for Approval</w:t>
      </w:r>
    </w:p>
    <w:tbl>
      <w:tblPr>
        <w:tblpPr w:leftFromText="180" w:rightFromText="180" w:vertAnchor="text" w:horzAnchor="margin" w:tblpXSpec="center" w:tblpY="112"/>
        <w:tblW w:w="944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4410"/>
        <w:gridCol w:w="3241"/>
      </w:tblGrid>
      <w:tr w:rsidR="00686FA8" w:rsidRPr="007275AB" w:rsidTr="001F2CFB">
        <w:trPr>
          <w:trHeight w:hRule="exact" w:val="283"/>
        </w:trPr>
        <w:tc>
          <w:tcPr>
            <w:tcW w:w="1795" w:type="dxa"/>
            <w:shd w:val="clear" w:color="auto" w:fill="212C65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5AB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410" w:type="dxa"/>
            <w:shd w:val="clear" w:color="auto" w:fill="212C65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75AB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241" w:type="dxa"/>
            <w:shd w:val="clear" w:color="auto" w:fill="212C65"/>
            <w:vAlign w:val="bottom"/>
          </w:tcPr>
          <w:tbl>
            <w:tblPr>
              <w:tblpPr w:leftFromText="180" w:rightFromText="180" w:vertAnchor="text" w:horzAnchor="margin" w:tblpXSpec="center" w:tblpY="112"/>
              <w:tblW w:w="9450" w:type="dxa"/>
              <w:tblBorders>
                <w:top w:val="single" w:sz="4" w:space="0" w:color="BFBFBF"/>
                <w:left w:val="single" w:sz="4" w:space="0" w:color="BFBFBF"/>
                <w:bottom w:val="single" w:sz="4" w:space="0" w:color="BFBFBF"/>
                <w:right w:val="single" w:sz="4" w:space="0" w:color="BFBFBF"/>
                <w:insideH w:val="single" w:sz="4" w:space="0" w:color="BFBFBF"/>
                <w:insideV w:val="single" w:sz="4" w:space="0" w:color="BFBF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450"/>
            </w:tblGrid>
            <w:tr w:rsidR="00686FA8" w:rsidRPr="007275AB" w:rsidTr="001F2CFB">
              <w:trPr>
                <w:trHeight w:val="283"/>
              </w:trPr>
              <w:tc>
                <w:tcPr>
                  <w:tcW w:w="3241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212C65"/>
                  <w:vAlign w:val="center"/>
                  <w:hideMark/>
                </w:tcPr>
                <w:p w:rsidR="00686FA8" w:rsidRPr="007275AB" w:rsidRDefault="00686FA8" w:rsidP="001F2CF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275AB">
                    <w:rPr>
                      <w:rFonts w:ascii="Arial" w:hAnsi="Arial" w:cs="Arial"/>
                      <w:b/>
                      <w:sz w:val="20"/>
                      <w:szCs w:val="20"/>
                    </w:rPr>
                    <w:t>Implementation</w:t>
                  </w:r>
                </w:p>
              </w:tc>
            </w:tr>
          </w:tbl>
          <w:p w:rsidR="00686FA8" w:rsidRPr="007275AB" w:rsidRDefault="00686FA8" w:rsidP="001F2CF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86FA8" w:rsidRPr="007275AB" w:rsidTr="001F2CFB">
        <w:trPr>
          <w:trHeight w:hRule="exact" w:val="533"/>
        </w:trPr>
        <w:tc>
          <w:tcPr>
            <w:tcW w:w="1795" w:type="dxa"/>
            <w:shd w:val="clear" w:color="auto" w:fill="auto"/>
            <w:vAlign w:val="center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AB-151</w:t>
            </w:r>
          </w:p>
        </w:tc>
        <w:tc>
          <w:tcPr>
            <w:tcW w:w="4410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Collision Repair Computerized Estimating - CCC ONE</w:t>
            </w:r>
          </w:p>
        </w:tc>
        <w:tc>
          <w:tcPr>
            <w:tcW w:w="3241" w:type="dxa"/>
            <w:vAlign w:val="center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686FA8" w:rsidRPr="007275AB" w:rsidTr="001F2CF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AM-129</w:t>
            </w:r>
          </w:p>
        </w:tc>
        <w:tc>
          <w:tcPr>
            <w:tcW w:w="4410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Electrical Systems</w:t>
            </w:r>
          </w:p>
        </w:tc>
        <w:tc>
          <w:tcPr>
            <w:tcW w:w="3241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686FA8" w:rsidRPr="007275AB" w:rsidTr="001F2CF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ASE-031</w:t>
            </w:r>
          </w:p>
        </w:tc>
        <w:tc>
          <w:tcPr>
            <w:tcW w:w="4410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Studio Art I</w:t>
            </w:r>
          </w:p>
        </w:tc>
        <w:tc>
          <w:tcPr>
            <w:tcW w:w="3241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686FA8" w:rsidRPr="007275AB" w:rsidTr="001F2CF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ASE-040</w:t>
            </w:r>
          </w:p>
        </w:tc>
        <w:tc>
          <w:tcPr>
            <w:tcW w:w="4410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AHSD Competencies</w:t>
            </w:r>
          </w:p>
        </w:tc>
        <w:tc>
          <w:tcPr>
            <w:tcW w:w="3241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686FA8" w:rsidRPr="007275AB" w:rsidTr="001F2CF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ASE-046</w:t>
            </w:r>
          </w:p>
        </w:tc>
        <w:tc>
          <w:tcPr>
            <w:tcW w:w="4410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Human Development</w:t>
            </w:r>
          </w:p>
        </w:tc>
        <w:tc>
          <w:tcPr>
            <w:tcW w:w="3241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686FA8" w:rsidRPr="007275AB" w:rsidTr="001F2CF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ASE-047</w:t>
            </w:r>
          </w:p>
        </w:tc>
        <w:tc>
          <w:tcPr>
            <w:tcW w:w="4410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Physical Education I</w:t>
            </w:r>
          </w:p>
        </w:tc>
        <w:tc>
          <w:tcPr>
            <w:tcW w:w="3241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686FA8" w:rsidRPr="007275AB" w:rsidTr="001F2CF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ASE-058</w:t>
            </w:r>
          </w:p>
        </w:tc>
        <w:tc>
          <w:tcPr>
            <w:tcW w:w="4410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Physical Education II</w:t>
            </w:r>
          </w:p>
        </w:tc>
        <w:tc>
          <w:tcPr>
            <w:tcW w:w="3241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686FA8" w:rsidRPr="007275AB" w:rsidTr="001F2CF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ASE-069</w:t>
            </w:r>
          </w:p>
        </w:tc>
        <w:tc>
          <w:tcPr>
            <w:tcW w:w="4410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Studio Art II</w:t>
            </w:r>
          </w:p>
        </w:tc>
        <w:tc>
          <w:tcPr>
            <w:tcW w:w="3241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686FA8" w:rsidRPr="007275AB" w:rsidTr="001F2CF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CLA-102L</w:t>
            </w:r>
          </w:p>
        </w:tc>
        <w:tc>
          <w:tcPr>
            <w:tcW w:w="4410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Clinical Laboratory Assistant Skills Lab II</w:t>
            </w:r>
          </w:p>
        </w:tc>
        <w:tc>
          <w:tcPr>
            <w:tcW w:w="3241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686FA8" w:rsidRPr="007275AB" w:rsidTr="001F2CF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CLA-103</w:t>
            </w:r>
          </w:p>
        </w:tc>
        <w:tc>
          <w:tcPr>
            <w:tcW w:w="4410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Clinical Laboratory Assistant Skills III</w:t>
            </w:r>
          </w:p>
        </w:tc>
        <w:tc>
          <w:tcPr>
            <w:tcW w:w="3241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686FA8" w:rsidRPr="007275AB" w:rsidTr="001F2CF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CLA-103L</w:t>
            </w:r>
          </w:p>
        </w:tc>
        <w:tc>
          <w:tcPr>
            <w:tcW w:w="4410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Clinical Laboratory Assistant Skills Lab III</w:t>
            </w:r>
          </w:p>
        </w:tc>
        <w:tc>
          <w:tcPr>
            <w:tcW w:w="3241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686FA8" w:rsidRPr="007275AB" w:rsidTr="001F2CF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CLA-115</w:t>
            </w:r>
          </w:p>
        </w:tc>
        <w:tc>
          <w:tcPr>
            <w:tcW w:w="4410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Laboratory Administrative Skills</w:t>
            </w:r>
          </w:p>
        </w:tc>
        <w:tc>
          <w:tcPr>
            <w:tcW w:w="3241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686FA8" w:rsidRPr="007275AB" w:rsidTr="001F2CF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CLA-118</w:t>
            </w:r>
          </w:p>
        </w:tc>
        <w:tc>
          <w:tcPr>
            <w:tcW w:w="4410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Phlebotomy for Clinical Laboratory Assistants</w:t>
            </w:r>
          </w:p>
        </w:tc>
        <w:tc>
          <w:tcPr>
            <w:tcW w:w="3241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686FA8" w:rsidRPr="007275AB" w:rsidTr="001F2CF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CLA-120</w:t>
            </w:r>
          </w:p>
        </w:tc>
        <w:tc>
          <w:tcPr>
            <w:tcW w:w="4410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Laboratory/Phlebotomy Practicum II</w:t>
            </w:r>
          </w:p>
        </w:tc>
        <w:tc>
          <w:tcPr>
            <w:tcW w:w="3241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686FA8" w:rsidRPr="007275AB" w:rsidTr="001F2CF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COMM-112</w:t>
            </w:r>
          </w:p>
        </w:tc>
        <w:tc>
          <w:tcPr>
            <w:tcW w:w="4410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Persuasive Speaking</w:t>
            </w:r>
          </w:p>
        </w:tc>
        <w:tc>
          <w:tcPr>
            <w:tcW w:w="3241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686FA8" w:rsidRPr="007275AB" w:rsidTr="001F2CF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COMM-212</w:t>
            </w:r>
          </w:p>
        </w:tc>
        <w:tc>
          <w:tcPr>
            <w:tcW w:w="4410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Mass Media &amp; Society</w:t>
            </w:r>
          </w:p>
        </w:tc>
        <w:tc>
          <w:tcPr>
            <w:tcW w:w="3241" w:type="dxa"/>
            <w:vAlign w:val="bottom"/>
          </w:tcPr>
          <w:p w:rsidR="00686FA8" w:rsidRPr="007275AB" w:rsidRDefault="00686FA8" w:rsidP="001F2CF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  <w:tr w:rsidR="00630C8B" w:rsidRPr="007275AB" w:rsidTr="001F2CFB">
        <w:trPr>
          <w:trHeight w:hRule="exact" w:val="274"/>
        </w:trPr>
        <w:tc>
          <w:tcPr>
            <w:tcW w:w="1795" w:type="dxa"/>
            <w:shd w:val="clear" w:color="auto" w:fill="auto"/>
            <w:vAlign w:val="bottom"/>
          </w:tcPr>
          <w:p w:rsidR="00630C8B" w:rsidRPr="007275AB" w:rsidRDefault="00630C8B" w:rsidP="0063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J-211</w:t>
            </w:r>
          </w:p>
        </w:tc>
        <w:tc>
          <w:tcPr>
            <w:tcW w:w="4410" w:type="dxa"/>
            <w:vAlign w:val="bottom"/>
          </w:tcPr>
          <w:p w:rsidR="00630C8B" w:rsidRPr="007275AB" w:rsidRDefault="00630C8B" w:rsidP="00630C8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Mass Media &amp; Society</w:t>
            </w:r>
          </w:p>
        </w:tc>
        <w:tc>
          <w:tcPr>
            <w:tcW w:w="3241" w:type="dxa"/>
            <w:vAlign w:val="bottom"/>
          </w:tcPr>
          <w:p w:rsidR="00630C8B" w:rsidRPr="007275AB" w:rsidRDefault="00630C8B" w:rsidP="00630C8B">
            <w:pPr>
              <w:rPr>
                <w:rFonts w:ascii="Arial" w:hAnsi="Arial" w:cs="Arial"/>
                <w:sz w:val="20"/>
                <w:szCs w:val="20"/>
              </w:rPr>
            </w:pPr>
            <w:r w:rsidRPr="007275AB">
              <w:rPr>
                <w:rFonts w:ascii="Arial" w:hAnsi="Arial" w:cs="Arial"/>
                <w:sz w:val="20"/>
                <w:szCs w:val="20"/>
              </w:rPr>
              <w:t>2018/SU</w:t>
            </w:r>
          </w:p>
        </w:tc>
      </w:tr>
    </w:tbl>
    <w:p w:rsidR="00686FA8" w:rsidRDefault="00686FA8" w:rsidP="00686FA8">
      <w:pPr>
        <w:tabs>
          <w:tab w:val="left" w:pos="720"/>
        </w:tabs>
        <w:rPr>
          <w:rFonts w:ascii="Arial" w:hAnsi="Arial" w:cs="Arial"/>
          <w:b/>
        </w:rPr>
      </w:pPr>
    </w:p>
    <w:p w:rsidR="00686FA8" w:rsidRDefault="00686FA8" w:rsidP="00686FA8">
      <w:pPr>
        <w:tabs>
          <w:tab w:val="left" w:pos="720"/>
        </w:tabs>
        <w:rPr>
          <w:rFonts w:ascii="Arial" w:hAnsi="Arial" w:cs="Arial"/>
          <w:b/>
        </w:rPr>
      </w:pPr>
    </w:p>
    <w:p w:rsidR="00686FA8" w:rsidRPr="00E76E1D" w:rsidRDefault="00686FA8" w:rsidP="00686FA8">
      <w:pPr>
        <w:tabs>
          <w:tab w:val="left" w:pos="720"/>
        </w:tabs>
        <w:rPr>
          <w:rFonts w:ascii="Arial" w:hAnsi="Arial" w:cs="Arial"/>
          <w:b/>
        </w:rPr>
      </w:pPr>
    </w:p>
    <w:p w:rsidR="00686FA8" w:rsidRPr="00E76E1D" w:rsidRDefault="00686FA8" w:rsidP="00686FA8">
      <w:pPr>
        <w:tabs>
          <w:tab w:val="left" w:pos="720"/>
        </w:tabs>
        <w:rPr>
          <w:rFonts w:ascii="Arial" w:hAnsi="Arial" w:cs="Arial"/>
          <w:b/>
        </w:rPr>
      </w:pPr>
    </w:p>
    <w:p w:rsidR="00741663" w:rsidRPr="000F53C7" w:rsidRDefault="00741663">
      <w:pPr>
        <w:rPr>
          <w:rFonts w:ascii="Arial" w:hAnsi="Arial" w:cs="Arial"/>
          <w:sz w:val="20"/>
        </w:rPr>
      </w:pPr>
    </w:p>
    <w:sectPr w:rsidR="00741663" w:rsidRPr="000F53C7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D69E5"/>
    <w:multiLevelType w:val="hybridMultilevel"/>
    <w:tmpl w:val="B7BE79EA"/>
    <w:lvl w:ilvl="0" w:tplc="8294EF5E">
      <w:start w:val="1"/>
      <w:numFmt w:val="lowerRoman"/>
      <w:lvlText w:val="%1."/>
      <w:lvlJc w:val="right"/>
      <w:pPr>
        <w:ind w:left="1440" w:hanging="288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6BBD"/>
    <w:multiLevelType w:val="hybridMultilevel"/>
    <w:tmpl w:val="979EFDD2"/>
    <w:lvl w:ilvl="0" w:tplc="C43A99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C0079F8">
      <w:start w:val="1"/>
      <w:numFmt w:val="lowerLetter"/>
      <w:lvlText w:val="%2."/>
      <w:lvlJc w:val="left"/>
      <w:pPr>
        <w:ind w:left="936" w:hanging="360"/>
      </w:pPr>
      <w:rPr>
        <w:rFonts w:hint="default"/>
      </w:rPr>
    </w:lvl>
    <w:lvl w:ilvl="2" w:tplc="D624CE80">
      <w:start w:val="1"/>
      <w:numFmt w:val="lowerRoman"/>
      <w:lvlText w:val="%3."/>
      <w:lvlJc w:val="right"/>
      <w:pPr>
        <w:ind w:left="1440" w:hanging="288"/>
      </w:pPr>
      <w:rPr>
        <w:rFonts w:hint="default"/>
        <w:b w:val="0"/>
      </w:rPr>
    </w:lvl>
    <w:lvl w:ilvl="3" w:tplc="99EEC09A">
      <w:start w:val="1"/>
      <w:numFmt w:val="decimal"/>
      <w:lvlText w:val="%4."/>
      <w:lvlJc w:val="left"/>
      <w:pPr>
        <w:ind w:left="1800" w:hanging="360"/>
      </w:pPr>
      <w:rPr>
        <w:rFonts w:hint="default"/>
        <w:b w:val="0"/>
      </w:rPr>
    </w:lvl>
    <w:lvl w:ilvl="4" w:tplc="CA28EA7E">
      <w:start w:val="1"/>
      <w:numFmt w:val="lowerLetter"/>
      <w:lvlText w:val="%5."/>
      <w:lvlJc w:val="left"/>
      <w:pPr>
        <w:ind w:left="2520" w:hanging="360"/>
      </w:pPr>
      <w:rPr>
        <w:rFonts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9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10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1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4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C435FA7"/>
    <w:multiLevelType w:val="multilevel"/>
    <w:tmpl w:val="5C9A0CE0"/>
    <w:lvl w:ilvl="0">
      <w:start w:val="1"/>
      <w:numFmt w:val="decimal"/>
      <w:lvlText w:val="%1)"/>
      <w:lvlJc w:val="left"/>
      <w:pPr>
        <w:ind w:left="288" w:hanging="216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19"/>
  </w:num>
  <w:num w:numId="4">
    <w:abstractNumId w:val="11"/>
  </w:num>
  <w:num w:numId="5">
    <w:abstractNumId w:val="16"/>
  </w:num>
  <w:num w:numId="6">
    <w:abstractNumId w:val="8"/>
  </w:num>
  <w:num w:numId="7">
    <w:abstractNumId w:val="9"/>
  </w:num>
  <w:num w:numId="8">
    <w:abstractNumId w:val="0"/>
  </w:num>
  <w:num w:numId="9">
    <w:abstractNumId w:val="20"/>
  </w:num>
  <w:num w:numId="10">
    <w:abstractNumId w:val="12"/>
  </w:num>
  <w:num w:numId="11">
    <w:abstractNumId w:val="13"/>
  </w:num>
  <w:num w:numId="12">
    <w:abstractNumId w:val="1"/>
  </w:num>
  <w:num w:numId="13">
    <w:abstractNumId w:val="17"/>
  </w:num>
  <w:num w:numId="14">
    <w:abstractNumId w:val="6"/>
  </w:num>
  <w:num w:numId="15">
    <w:abstractNumId w:val="14"/>
  </w:num>
  <w:num w:numId="16">
    <w:abstractNumId w:val="10"/>
  </w:num>
  <w:num w:numId="17">
    <w:abstractNumId w:val="2"/>
  </w:num>
  <w:num w:numId="18">
    <w:abstractNumId w:val="7"/>
  </w:num>
  <w:num w:numId="19">
    <w:abstractNumId w:val="3"/>
  </w:num>
  <w:num w:numId="20">
    <w:abstractNumId w:val="21"/>
  </w:num>
  <w:num w:numId="21">
    <w:abstractNumId w:val="5"/>
  </w:num>
  <w:num w:numId="22">
    <w:abstractNumId w:val="4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4EC"/>
    <w:rsid w:val="00000A11"/>
    <w:rsid w:val="0000168A"/>
    <w:rsid w:val="00004313"/>
    <w:rsid w:val="00004F3E"/>
    <w:rsid w:val="0006198B"/>
    <w:rsid w:val="00095F7C"/>
    <w:rsid w:val="000A5C1F"/>
    <w:rsid w:val="000C77D9"/>
    <w:rsid w:val="000E1A6D"/>
    <w:rsid w:val="000E58B7"/>
    <w:rsid w:val="000F37CC"/>
    <w:rsid w:val="000F53C7"/>
    <w:rsid w:val="000F6193"/>
    <w:rsid w:val="001243C6"/>
    <w:rsid w:val="001333F5"/>
    <w:rsid w:val="001631D5"/>
    <w:rsid w:val="00167036"/>
    <w:rsid w:val="001764A2"/>
    <w:rsid w:val="001860F9"/>
    <w:rsid w:val="001B406B"/>
    <w:rsid w:val="001B6046"/>
    <w:rsid w:val="001B79CD"/>
    <w:rsid w:val="001D0A1A"/>
    <w:rsid w:val="001E2E1F"/>
    <w:rsid w:val="001E5C6C"/>
    <w:rsid w:val="001E6DD8"/>
    <w:rsid w:val="0020095C"/>
    <w:rsid w:val="00202CF7"/>
    <w:rsid w:val="00216418"/>
    <w:rsid w:val="00216C2E"/>
    <w:rsid w:val="00243B8B"/>
    <w:rsid w:val="00262BC2"/>
    <w:rsid w:val="002D0547"/>
    <w:rsid w:val="00300E2E"/>
    <w:rsid w:val="003070E8"/>
    <w:rsid w:val="00314415"/>
    <w:rsid w:val="00321C72"/>
    <w:rsid w:val="00322988"/>
    <w:rsid w:val="003278EA"/>
    <w:rsid w:val="00340A4D"/>
    <w:rsid w:val="00341E82"/>
    <w:rsid w:val="00347BF9"/>
    <w:rsid w:val="0036466A"/>
    <w:rsid w:val="00366FCB"/>
    <w:rsid w:val="00374CED"/>
    <w:rsid w:val="00381E17"/>
    <w:rsid w:val="00383A1A"/>
    <w:rsid w:val="003878F2"/>
    <w:rsid w:val="003950D5"/>
    <w:rsid w:val="003A1213"/>
    <w:rsid w:val="003A56C8"/>
    <w:rsid w:val="003A72EB"/>
    <w:rsid w:val="003A7D2E"/>
    <w:rsid w:val="003B0608"/>
    <w:rsid w:val="003B12AC"/>
    <w:rsid w:val="003B1524"/>
    <w:rsid w:val="003B638E"/>
    <w:rsid w:val="003B746A"/>
    <w:rsid w:val="003C340A"/>
    <w:rsid w:val="003D3C59"/>
    <w:rsid w:val="003F4C2E"/>
    <w:rsid w:val="004175A9"/>
    <w:rsid w:val="00417CDB"/>
    <w:rsid w:val="00426866"/>
    <w:rsid w:val="00427795"/>
    <w:rsid w:val="00427B0D"/>
    <w:rsid w:val="00451AC7"/>
    <w:rsid w:val="004864EC"/>
    <w:rsid w:val="004B7259"/>
    <w:rsid w:val="004C765C"/>
    <w:rsid w:val="004E56D1"/>
    <w:rsid w:val="00501AD2"/>
    <w:rsid w:val="005262D9"/>
    <w:rsid w:val="0054033E"/>
    <w:rsid w:val="00546A34"/>
    <w:rsid w:val="005613AD"/>
    <w:rsid w:val="005649DA"/>
    <w:rsid w:val="005832B0"/>
    <w:rsid w:val="00587902"/>
    <w:rsid w:val="00595B9C"/>
    <w:rsid w:val="005A280E"/>
    <w:rsid w:val="005A4135"/>
    <w:rsid w:val="005C3134"/>
    <w:rsid w:val="005D5E52"/>
    <w:rsid w:val="005F2730"/>
    <w:rsid w:val="005F2C2B"/>
    <w:rsid w:val="006036C1"/>
    <w:rsid w:val="0062052F"/>
    <w:rsid w:val="00630C8B"/>
    <w:rsid w:val="00634042"/>
    <w:rsid w:val="00662B70"/>
    <w:rsid w:val="00676F5E"/>
    <w:rsid w:val="00686FA8"/>
    <w:rsid w:val="00695F5A"/>
    <w:rsid w:val="006A0BDE"/>
    <w:rsid w:val="006A62C9"/>
    <w:rsid w:val="006B0D35"/>
    <w:rsid w:val="006B66E4"/>
    <w:rsid w:val="006C2648"/>
    <w:rsid w:val="006C749D"/>
    <w:rsid w:val="006D10D1"/>
    <w:rsid w:val="006D2DE8"/>
    <w:rsid w:val="006E2BA6"/>
    <w:rsid w:val="006F73E3"/>
    <w:rsid w:val="007151DE"/>
    <w:rsid w:val="00726142"/>
    <w:rsid w:val="00731324"/>
    <w:rsid w:val="00741663"/>
    <w:rsid w:val="00801A13"/>
    <w:rsid w:val="00802C50"/>
    <w:rsid w:val="00823B66"/>
    <w:rsid w:val="00851EE0"/>
    <w:rsid w:val="008838D6"/>
    <w:rsid w:val="008C6C25"/>
    <w:rsid w:val="008D2F8C"/>
    <w:rsid w:val="008E75B3"/>
    <w:rsid w:val="008F64B1"/>
    <w:rsid w:val="009345CF"/>
    <w:rsid w:val="00935E7C"/>
    <w:rsid w:val="009374EC"/>
    <w:rsid w:val="00947AB6"/>
    <w:rsid w:val="0095484B"/>
    <w:rsid w:val="00956446"/>
    <w:rsid w:val="0097263A"/>
    <w:rsid w:val="00984CDE"/>
    <w:rsid w:val="009A7FB6"/>
    <w:rsid w:val="009C69D4"/>
    <w:rsid w:val="009D4E7A"/>
    <w:rsid w:val="009F1469"/>
    <w:rsid w:val="009F7506"/>
    <w:rsid w:val="00A03DAA"/>
    <w:rsid w:val="00A100E3"/>
    <w:rsid w:val="00A26EF2"/>
    <w:rsid w:val="00A30E51"/>
    <w:rsid w:val="00A424E0"/>
    <w:rsid w:val="00A42786"/>
    <w:rsid w:val="00A47A76"/>
    <w:rsid w:val="00A52040"/>
    <w:rsid w:val="00A53E9E"/>
    <w:rsid w:val="00A56FE4"/>
    <w:rsid w:val="00A5752A"/>
    <w:rsid w:val="00AB570B"/>
    <w:rsid w:val="00AC6D6C"/>
    <w:rsid w:val="00AE12A2"/>
    <w:rsid w:val="00AE5EFC"/>
    <w:rsid w:val="00B073BC"/>
    <w:rsid w:val="00B073D1"/>
    <w:rsid w:val="00B20970"/>
    <w:rsid w:val="00B259E8"/>
    <w:rsid w:val="00B40FC9"/>
    <w:rsid w:val="00B92DFE"/>
    <w:rsid w:val="00BA2384"/>
    <w:rsid w:val="00BA499C"/>
    <w:rsid w:val="00BE15BA"/>
    <w:rsid w:val="00BE7DAA"/>
    <w:rsid w:val="00BF507E"/>
    <w:rsid w:val="00C06095"/>
    <w:rsid w:val="00C14202"/>
    <w:rsid w:val="00C334B9"/>
    <w:rsid w:val="00C33CBD"/>
    <w:rsid w:val="00C33F8C"/>
    <w:rsid w:val="00C3448A"/>
    <w:rsid w:val="00C372AB"/>
    <w:rsid w:val="00C65157"/>
    <w:rsid w:val="00C768BD"/>
    <w:rsid w:val="00C84FD2"/>
    <w:rsid w:val="00CA638C"/>
    <w:rsid w:val="00CB0032"/>
    <w:rsid w:val="00CB204B"/>
    <w:rsid w:val="00CD2648"/>
    <w:rsid w:val="00CE20E0"/>
    <w:rsid w:val="00CE2C52"/>
    <w:rsid w:val="00CE46A0"/>
    <w:rsid w:val="00CE6BB7"/>
    <w:rsid w:val="00CF17A7"/>
    <w:rsid w:val="00D03954"/>
    <w:rsid w:val="00D24F80"/>
    <w:rsid w:val="00D375F8"/>
    <w:rsid w:val="00D40CC6"/>
    <w:rsid w:val="00D54532"/>
    <w:rsid w:val="00D57C95"/>
    <w:rsid w:val="00D74879"/>
    <w:rsid w:val="00D7648E"/>
    <w:rsid w:val="00D825DE"/>
    <w:rsid w:val="00D82E0C"/>
    <w:rsid w:val="00D93446"/>
    <w:rsid w:val="00DA1878"/>
    <w:rsid w:val="00DA59FD"/>
    <w:rsid w:val="00DD0C42"/>
    <w:rsid w:val="00DD3408"/>
    <w:rsid w:val="00E10724"/>
    <w:rsid w:val="00E15868"/>
    <w:rsid w:val="00E15A46"/>
    <w:rsid w:val="00E42C2F"/>
    <w:rsid w:val="00E44CBB"/>
    <w:rsid w:val="00E45CCC"/>
    <w:rsid w:val="00E4669A"/>
    <w:rsid w:val="00E63FE4"/>
    <w:rsid w:val="00E71372"/>
    <w:rsid w:val="00E834EF"/>
    <w:rsid w:val="00E83FDC"/>
    <w:rsid w:val="00EA67B5"/>
    <w:rsid w:val="00EC46B5"/>
    <w:rsid w:val="00ED3F5E"/>
    <w:rsid w:val="00EE0C2B"/>
    <w:rsid w:val="00F04F8C"/>
    <w:rsid w:val="00F117C1"/>
    <w:rsid w:val="00F15D05"/>
    <w:rsid w:val="00F25C68"/>
    <w:rsid w:val="00F3290D"/>
    <w:rsid w:val="00F3420F"/>
    <w:rsid w:val="00F50C24"/>
    <w:rsid w:val="00F54FB2"/>
    <w:rsid w:val="00F65539"/>
    <w:rsid w:val="00F7177A"/>
    <w:rsid w:val="00F91076"/>
    <w:rsid w:val="00F9782F"/>
    <w:rsid w:val="00F979F6"/>
    <w:rsid w:val="00FB010C"/>
    <w:rsid w:val="00FE300B"/>
    <w:rsid w:val="00FF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B4FF0"/>
  <w15:docId w15:val="{723F036F-27AB-4136-A198-8C4A01CD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Megan Feagles</cp:lastModifiedBy>
  <cp:revision>47</cp:revision>
  <dcterms:created xsi:type="dcterms:W3CDTF">2017-10-10T17:31:00Z</dcterms:created>
  <dcterms:modified xsi:type="dcterms:W3CDTF">2018-05-09T15:33:00Z</dcterms:modified>
</cp:coreProperties>
</file>